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HAnsi" w:hAnsiTheme="majorHAnsi" w:cstheme="majorHAnsi"/>
        </w:rPr>
      </w:pPr>
      <w:r>
        <w:rPr>
          <w:rFonts w:asciiTheme="majorHAnsi" w:hAnsiTheme="majorHAnsi" w:cstheme="majorHAnsi"/>
        </w:rPr>
        <w:drawing>
          <wp:inline distT="0" distB="0" distL="0" distR="0">
            <wp:extent cx="1143000" cy="10858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43000" cy="1085850"/>
                    </a:xfrm>
                    <a:prstGeom prst="rect">
                      <a:avLst/>
                    </a:prstGeom>
                  </pic:spPr>
                </pic:pic>
              </a:graphicData>
            </a:graphic>
          </wp:inline>
        </w:drawing>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r>
        <w:rPr>
          <w:rFonts w:asciiTheme="majorHAnsi" w:hAnsiTheme="majorHAnsi" w:cstheme="majorHAnsi"/>
        </w:rPr>
        <w:t xml:space="preserve">                                                                                                                                                            {logo gastouder}</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r>
        <w:rPr>
          <w:rFonts w:asciiTheme="majorHAnsi" w:hAnsiTheme="majorHAnsi" w:cstheme="majorHAnsi"/>
        </w:rPr>
        <w:t>Gastouder</w:t>
      </w:r>
      <w:r>
        <w:rPr>
          <w:rFonts w:asciiTheme="majorHAnsi" w:hAnsiTheme="majorHAnsi" w:cstheme="majorHAnsi"/>
        </w:rPr>
        <w:tab/>
      </w:r>
      <w:r>
        <w:rPr>
          <w:rFonts w:asciiTheme="majorHAnsi" w:hAnsiTheme="majorHAnsi" w:cstheme="majorHAnsi"/>
        </w:rPr>
        <w:t xml:space="preserve">: </w:t>
      </w:r>
    </w:p>
    <w:p>
      <w:pPr>
        <w:rPr>
          <w:rFonts w:asciiTheme="majorHAnsi" w:hAnsiTheme="majorHAnsi" w:cstheme="majorHAnsi"/>
        </w:rPr>
      </w:pPr>
      <w:r>
        <w:rPr>
          <w:rFonts w:asciiTheme="majorHAnsi" w:hAnsiTheme="majorHAnsi" w:cstheme="majorHAnsi"/>
        </w:rPr>
        <w:t>Adres</w:t>
      </w:r>
      <w:r>
        <w:rPr>
          <w:rFonts w:asciiTheme="majorHAnsi" w:hAnsiTheme="majorHAnsi" w:cstheme="majorHAnsi"/>
        </w:rPr>
        <w:tab/>
      </w:r>
      <w:r>
        <w:rPr>
          <w:rFonts w:asciiTheme="majorHAnsi" w:hAnsiTheme="majorHAnsi" w:cstheme="majorHAnsi"/>
        </w:rPr>
        <w:tab/>
      </w:r>
      <w:r>
        <w:rPr>
          <w:rFonts w:asciiTheme="majorHAnsi" w:hAnsiTheme="majorHAnsi" w:cstheme="majorHAnsi"/>
        </w:rPr>
        <w:t xml:space="preserve">: </w:t>
      </w:r>
    </w:p>
    <w:p>
      <w:pPr>
        <w:rPr>
          <w:rFonts w:asciiTheme="majorHAnsi" w:hAnsiTheme="majorHAnsi" w:cstheme="majorHAnsi"/>
        </w:rPr>
      </w:pPr>
      <w:r>
        <w:rPr>
          <w:rFonts w:asciiTheme="majorHAnsi" w:hAnsiTheme="majorHAnsi" w:cstheme="majorHAnsi"/>
        </w:rPr>
        <w:t>Woonplaats</w:t>
      </w:r>
      <w:r>
        <w:rPr>
          <w:rFonts w:asciiTheme="majorHAnsi" w:hAnsiTheme="majorHAnsi" w:cstheme="majorHAnsi"/>
        </w:rPr>
        <w:tab/>
      </w:r>
      <w:r>
        <w:rPr>
          <w:rFonts w:asciiTheme="majorHAnsi" w:hAnsiTheme="majorHAnsi" w:cstheme="majorHAnsi"/>
        </w:rPr>
        <w:t xml:space="preserve">: </w:t>
      </w:r>
    </w:p>
    <w:p>
      <w:pPr>
        <w:rPr>
          <w:rFonts w:asciiTheme="majorHAnsi" w:hAnsiTheme="majorHAnsi" w:cstheme="majorHAnsi"/>
        </w:rPr>
      </w:pPr>
      <w:r>
        <w:rPr>
          <w:rFonts w:asciiTheme="majorHAnsi" w:hAnsiTheme="majorHAnsi" w:cstheme="majorHAnsi"/>
        </w:rPr>
        <w:t>Mail</w:t>
      </w:r>
      <w:r>
        <w:rPr>
          <w:rFonts w:asciiTheme="majorHAnsi" w:hAnsiTheme="majorHAnsi" w:cstheme="majorHAnsi"/>
        </w:rPr>
        <w:tab/>
      </w:r>
      <w:r>
        <w:rPr>
          <w:rFonts w:asciiTheme="majorHAnsi" w:hAnsiTheme="majorHAnsi" w:cstheme="majorHAnsi"/>
        </w:rPr>
        <w:tab/>
      </w:r>
      <w:r>
        <w:rPr>
          <w:rFonts w:asciiTheme="majorHAnsi" w:hAnsiTheme="majorHAnsi" w:cstheme="majorHAnsi"/>
        </w:rPr>
        <w:t xml:space="preserve">: </w:t>
      </w:r>
    </w:p>
    <w:p>
      <w:pPr>
        <w:rPr>
          <w:rFonts w:asciiTheme="majorHAnsi" w:hAnsiTheme="majorHAnsi" w:cstheme="majorHAnsi"/>
        </w:rPr>
      </w:pPr>
      <w:r>
        <w:rPr>
          <w:rFonts w:asciiTheme="majorHAnsi" w:hAnsiTheme="majorHAnsi" w:cstheme="majorHAnsi"/>
        </w:rPr>
        <w:t>Website</w:t>
      </w:r>
      <w:r>
        <w:rPr>
          <w:rFonts w:asciiTheme="majorHAnsi" w:hAnsiTheme="majorHAnsi" w:cstheme="majorHAnsi"/>
        </w:rPr>
        <w:tab/>
      </w:r>
      <w:r>
        <w:rPr>
          <w:rFonts w:asciiTheme="majorHAnsi" w:hAnsiTheme="majorHAnsi" w:cstheme="majorHAnsi"/>
        </w:rPr>
        <w:tab/>
      </w:r>
      <w:r>
        <w:rPr>
          <w:rFonts w:asciiTheme="majorHAnsi" w:hAnsiTheme="majorHAnsi" w:cstheme="majorHAnsi"/>
        </w:rPr>
        <w:t xml:space="preserve">: </w:t>
      </w:r>
    </w:p>
    <w:p>
      <w:pPr>
        <w:rPr>
          <w:rFonts w:asciiTheme="majorHAnsi" w:hAnsiTheme="majorHAnsi" w:cstheme="majorHAnsi"/>
        </w:rPr>
      </w:pPr>
      <w:r>
        <w:rPr>
          <w:rFonts w:asciiTheme="majorHAnsi" w:hAnsiTheme="majorHAnsi" w:cstheme="majorHAnsi"/>
        </w:rPr>
        <w:t>Datum</w:t>
      </w:r>
      <w:r>
        <w:rPr>
          <w:rFonts w:asciiTheme="majorHAnsi" w:hAnsiTheme="majorHAnsi" w:cstheme="majorHAnsi"/>
        </w:rPr>
        <w:tab/>
      </w:r>
      <w:r>
        <w:rPr>
          <w:rFonts w:asciiTheme="majorHAnsi" w:hAnsiTheme="majorHAnsi" w:cstheme="majorHAnsi"/>
        </w:rPr>
        <w:tab/>
      </w:r>
      <w:r>
        <w:rPr>
          <w:rFonts w:asciiTheme="majorHAnsi" w:hAnsiTheme="majorHAnsi" w:cstheme="majorHAnsi"/>
        </w:rPr>
        <w:t xml:space="preserve">: </w:t>
      </w:r>
    </w:p>
    <w:p/>
    <w:p>
      <w:pPr>
        <w:pStyle w:val="4"/>
        <w:rPr>
          <w:rFonts w:asciiTheme="majorHAnsi" w:hAnsiTheme="majorHAnsi" w:cstheme="majorHAnsi"/>
        </w:rPr>
      </w:pPr>
      <w:r>
        <w:rPr>
          <w:rFonts w:asciiTheme="majorHAnsi" w:hAnsiTheme="majorHAnsi" w:cstheme="majorHAnsi"/>
        </w:rPr>
        <mc:AlternateContent>
          <mc:Choice Requires="wps">
            <w:drawing>
              <wp:anchor distT="0" distB="0" distL="114300" distR="114300" simplePos="0" relativeHeight="251659264" behindDoc="0" locked="0" layoutInCell="1" allowOverlap="1">
                <wp:simplePos x="0" y="0"/>
                <wp:positionH relativeFrom="column">
                  <wp:posOffset>-236855</wp:posOffset>
                </wp:positionH>
                <wp:positionV relativeFrom="paragraph">
                  <wp:posOffset>262255</wp:posOffset>
                </wp:positionV>
                <wp:extent cx="6172200" cy="0"/>
                <wp:effectExtent l="5080" t="5080" r="13970" b="13970"/>
                <wp:wrapNone/>
                <wp:docPr id="1" name="Rechte verbindingslijn 1"/>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ln>
                      </wps:spPr>
                      <wps:bodyPr/>
                    </wps:wsp>
                  </a:graphicData>
                </a:graphic>
              </wp:anchor>
            </w:drawing>
          </mc:Choice>
          <mc:Fallback>
            <w:pict>
              <v:line id="Rechte verbindingslijn 1" o:spid="_x0000_s1026" o:spt="20" style="position:absolute;left:0pt;margin-left:-18.65pt;margin-top:20.65pt;height:0pt;width:486pt;z-index:251659264;mso-width-relative:page;mso-height-relative:page;" filled="f" stroked="t" coordsize="21600,21600" o:gfxdata="UEsDBAoAAAAAAIdO4kAAAAAAAAAAAAAAAAAEAAAAZHJzL1BLAwQUAAAACACHTuJAYHWavdcAAAAJ&#10;AQAADwAAAGRycy9kb3ducmV2LnhtbE2PPU/DQAyGdyT+w8lILFV7SVPRNuTSAcjGQgGxujmTROR8&#10;ae76Ab8eIwaYLNuPXj8uNmfXqyONofNsIJ0loIhrbztuDLw8V9MVqBCRLfaeycAnBdiUlxcF5taf&#10;+ImO29goCeGQo4E2xiHXOtQtOQwzPxDL7t2PDqO0Y6PtiCcJd72eJ8mNdtixXGhxoLuW6o/twRkI&#10;1Svtq69JPUnessbTfH//+IDGXF+lyS2oSOf4B8OPvqhDKU47f2AbVG9gmi0zQQ0sUqkCrLPFEtTu&#10;d6DLQv//oPwGUEsDBBQAAAAIAIdO4kCDGLRL1AEAALEDAAAOAAAAZHJzL2Uyb0RvYy54bWytU8tu&#10;2zAQvBfoPxC817INJG0FyznYSC9pazTpB9AUJbEldwkubdl/3yX9aJJecqgOBPc13JldLe4O3om9&#10;iWQRGjmbTKUwoLG10Dfy59P9h09SUFLQKodgGnk0JO+W798txlCbOQ7oWhMFgwDVY2jkkFKoq4r0&#10;YLyiCQYDHOwwepXYjH3VRjUyunfVfDq9rUaMbYioDRF716egPCPGtwBi11lt1qh33kA6oUbjVGJK&#10;NNhAclm67Tqj0/euI5OEayQzTeXkR/i+zWe1XKi6jyoMVp9bUG9p4RUnryzwo1eotUpK7KL9B8pb&#10;HZGwSxONvjoRKYowi9n0lTaPgwqmcGGpKVxFp/8Hq7/tN1HYljdBClCeB/7D6CGZvCJbC3ktyNlf&#10;IGZZqzFQzSUr2MTMVh/gMTyg/k0CcDUo6E3p+ekYGKhUVC9KskGBX9yOX7HlHLVLWIQ7dNFnSJZE&#10;HMp8jtf5mEMSmp23s49zXiEp9CVWqfpSGCKlLwa9yJdGOgtZOlWr/QMlbp1TLynZDXhvnSvjdyDG&#10;Rn6+md+UAkJn2xzMaRT77cpFsVd5gcqXdWCwF2kRd9Ce/A44fOF5UmyL7XETczj7eZIF4Lx1eVWe&#10;2yXr75+2/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gdZq91wAAAAkBAAAPAAAAAAAAAAEAIAAA&#10;ACIAAABkcnMvZG93bnJldi54bWxQSwECFAAUAAAACACHTuJAgxi0S9QBAACxAwAADgAAAAAAAAAB&#10;ACAAAAAmAQAAZHJzL2Uyb0RvYy54bWxQSwUGAAAAAAYABgBZAQAAbAUAAAAA&#10;">
                <v:fill on="f" focussize="0,0"/>
                <v:stroke color="#000000" joinstyle="round"/>
                <v:imagedata o:title=""/>
                <o:lock v:ext="edit" aspectratio="f"/>
              </v:line>
            </w:pict>
          </mc:Fallback>
        </mc:AlternateContent>
      </w:r>
      <w:r>
        <w:rPr>
          <w:rFonts w:asciiTheme="majorHAnsi" w:hAnsiTheme="majorHAnsi" w:cstheme="majorHAnsi"/>
          <w:b w:val="0"/>
        </w:rPr>
        <w:t>ALGEMENE VOORWAARDEN</w:t>
      </w:r>
    </w:p>
    <w:p>
      <w:pPr>
        <w:pStyle w:val="10"/>
        <w:tabs>
          <w:tab w:val="clear" w:pos="4536"/>
          <w:tab w:val="clear" w:pos="9072"/>
        </w:tabs>
        <w:rPr>
          <w:rFonts w:asciiTheme="majorHAnsi" w:hAnsiTheme="majorHAnsi" w:cstheme="majorHAnsi"/>
        </w:rPr>
      </w:pPr>
    </w:p>
    <w:p>
      <w:pPr>
        <w:pStyle w:val="5"/>
        <w:rPr>
          <w:rFonts w:asciiTheme="majorHAnsi" w:hAnsiTheme="majorHAnsi" w:cstheme="majorHAnsi"/>
          <w:color w:val="auto"/>
        </w:rPr>
      </w:pPr>
      <w:r>
        <w:rPr>
          <w:rFonts w:asciiTheme="majorHAnsi" w:hAnsiTheme="majorHAnsi" w:cstheme="majorHAnsi"/>
          <w:color w:val="auto"/>
        </w:rPr>
        <w:t>Praktische zaken</w:t>
      </w:r>
    </w:p>
    <w:p/>
    <w:p>
      <w:pPr>
        <w:pStyle w:val="3"/>
        <w:rPr>
          <w:rFonts w:asciiTheme="majorHAnsi" w:hAnsiTheme="majorHAnsi" w:cstheme="majorHAnsi"/>
        </w:rPr>
      </w:pPr>
      <w:r>
        <w:rPr>
          <w:rFonts w:asciiTheme="majorHAnsi" w:hAnsiTheme="majorHAnsi" w:cstheme="majorHAnsi"/>
          <w:color w:val="auto"/>
        </w:rPr>
        <w:t>Openingstijde</w:t>
      </w:r>
      <w:r>
        <w:rPr>
          <w:rFonts w:asciiTheme="majorHAnsi" w:hAnsiTheme="majorHAnsi" w:cstheme="majorHAnsi"/>
        </w:rPr>
        <w:t>n</w:t>
      </w:r>
    </w:p>
    <w:p>
      <w:pPr>
        <w:rPr>
          <w:rFonts w:asciiTheme="majorHAnsi" w:hAnsiTheme="majorHAnsi" w:cstheme="majorHAnsi"/>
        </w:rPr>
      </w:pPr>
      <w:r>
        <w:rPr>
          <w:rFonts w:asciiTheme="majorHAnsi" w:hAnsiTheme="majorHAnsi" w:cstheme="majorHAnsi"/>
        </w:rPr>
        <w:t xml:space="preserve">[Bedrijfsnaam] is open op ----------------. Opvang is alleen mogelijk voor hele dagen, gedurende …….. dagen per week. </w:t>
      </w:r>
    </w:p>
    <w:p>
      <w:pPr>
        <w:rPr>
          <w:rFonts w:asciiTheme="majorHAnsi" w:hAnsiTheme="majorHAnsi" w:cstheme="majorHAnsi"/>
        </w:rPr>
      </w:pPr>
    </w:p>
    <w:p>
      <w:pPr>
        <w:pStyle w:val="3"/>
        <w:rPr>
          <w:rFonts w:asciiTheme="majorHAnsi" w:hAnsiTheme="majorHAnsi" w:cstheme="majorHAnsi"/>
          <w:color w:val="auto"/>
        </w:rPr>
      </w:pPr>
      <w:r>
        <w:rPr>
          <w:rFonts w:asciiTheme="majorHAnsi" w:hAnsiTheme="majorHAnsi" w:cstheme="majorHAnsi"/>
          <w:color w:val="auto"/>
        </w:rPr>
        <w:t>Vast dagritme</w:t>
      </w:r>
    </w:p>
    <w:p>
      <w:pPr>
        <w:rPr>
          <w:rFonts w:asciiTheme="majorHAnsi" w:hAnsiTheme="majorHAnsi" w:cstheme="majorHAnsi"/>
        </w:rPr>
      </w:pPr>
      <w:r>
        <w:rPr>
          <w:rFonts w:asciiTheme="majorHAnsi" w:hAnsiTheme="majorHAnsi" w:cstheme="majorHAnsi"/>
        </w:rPr>
        <w:t>Elke dag heeft een vaste dagindeling. Daarom worden de kinderen uiterlijk …… uur verwacht en na …… uur opgehaald. Natuurlijk zijn incidentele uitzonderingen hierop in overleg mogelijk.</w:t>
      </w:r>
    </w:p>
    <w:p>
      <w:pPr>
        <w:rPr>
          <w:rFonts w:asciiTheme="majorHAnsi" w:hAnsiTheme="majorHAnsi" w:cstheme="majorHAnsi"/>
        </w:rPr>
      </w:pPr>
    </w:p>
    <w:p>
      <w:pPr>
        <w:pStyle w:val="3"/>
        <w:rPr>
          <w:rFonts w:asciiTheme="majorHAnsi" w:hAnsiTheme="majorHAnsi" w:cstheme="majorHAnsi"/>
          <w:color w:val="auto"/>
        </w:rPr>
      </w:pPr>
      <w:r>
        <w:rPr>
          <w:rFonts w:asciiTheme="majorHAnsi" w:hAnsiTheme="majorHAnsi" w:cstheme="majorHAnsi"/>
          <w:color w:val="auto"/>
        </w:rPr>
        <w:t>Vakantie</w:t>
      </w:r>
    </w:p>
    <w:p>
      <w:pPr>
        <w:rPr>
          <w:rFonts w:asciiTheme="majorHAnsi" w:hAnsiTheme="majorHAnsi" w:cstheme="majorHAnsi"/>
        </w:rPr>
      </w:pPr>
      <w:r>
        <w:rPr>
          <w:rFonts w:asciiTheme="majorHAnsi" w:hAnsiTheme="majorHAnsi" w:cstheme="majorHAnsi"/>
        </w:rPr>
        <w:t xml:space="preserve">[bedrijfsnaam] is dicht gedurende schoolvakanties: ………De weken worden in januari vastgelegd. Deze weken vindt geen facturering van de uren plaats. </w:t>
      </w:r>
    </w:p>
    <w:p>
      <w:pPr>
        <w:rPr>
          <w:rFonts w:asciiTheme="majorHAnsi" w:hAnsiTheme="majorHAnsi" w:cstheme="majorHAnsi"/>
        </w:rPr>
      </w:pPr>
    </w:p>
    <w:p>
      <w:pPr>
        <w:pStyle w:val="3"/>
        <w:rPr>
          <w:rFonts w:asciiTheme="majorHAnsi" w:hAnsiTheme="majorHAnsi" w:cstheme="majorHAnsi"/>
          <w:color w:val="auto"/>
        </w:rPr>
      </w:pPr>
      <w:r>
        <w:rPr>
          <w:rFonts w:asciiTheme="majorHAnsi" w:hAnsiTheme="majorHAnsi" w:cstheme="majorHAnsi"/>
          <w:color w:val="auto"/>
        </w:rPr>
        <w:t>Gastouder en gastouderbureau</w:t>
      </w:r>
    </w:p>
    <w:p>
      <w:pPr>
        <w:rPr>
          <w:rFonts w:asciiTheme="majorHAnsi" w:hAnsiTheme="majorHAnsi" w:cstheme="majorHAnsi"/>
        </w:rPr>
      </w:pPr>
      <w:r>
        <w:rPr>
          <w:rFonts w:asciiTheme="majorHAnsi" w:hAnsiTheme="majorHAnsi" w:cstheme="majorHAnsi"/>
        </w:rPr>
        <w:t>Ik werk als gastouder en ben aangesloten bij Drakepit Kinderopvang B.V. (</w:t>
      </w:r>
      <w:r>
        <w:fldChar w:fldCharType="begin"/>
      </w:r>
      <w:r>
        <w:instrText xml:space="preserve"> HYPERLINK "http://www.drakepit.nl" </w:instrText>
      </w:r>
      <w:r>
        <w:fldChar w:fldCharType="separate"/>
      </w:r>
      <w:r>
        <w:rPr>
          <w:rStyle w:val="11"/>
          <w:rFonts w:asciiTheme="majorHAnsi" w:hAnsiTheme="majorHAnsi" w:cstheme="majorHAnsi"/>
        </w:rPr>
        <w:t>www.drakepit.nl</w:t>
      </w:r>
      <w:r>
        <w:rPr>
          <w:rStyle w:val="11"/>
          <w:rFonts w:asciiTheme="majorHAnsi" w:hAnsiTheme="majorHAnsi" w:cstheme="majorHAnsi"/>
        </w:rPr>
        <w:fldChar w:fldCharType="end"/>
      </w:r>
      <w:r>
        <w:rPr>
          <w:rFonts w:asciiTheme="majorHAnsi" w:hAnsiTheme="majorHAnsi" w:cstheme="majorHAnsi"/>
        </w:rPr>
        <w:t>). Drakepit Kinderopvang B.V. helpt de kwaliteit van de opvang hoog te houden door studiedagen, intervisie en bezoeken bij de gastouders.</w:t>
      </w:r>
      <w:r>
        <w:rPr>
          <w:rFonts w:asciiTheme="majorHAnsi" w:hAnsiTheme="majorHAnsi" w:cstheme="majorHAnsi"/>
        </w:rPr>
        <w:br w:type="textWrapping"/>
      </w:r>
    </w:p>
    <w:p>
      <w:pPr>
        <w:pStyle w:val="3"/>
        <w:rPr>
          <w:rFonts w:asciiTheme="majorHAnsi" w:hAnsiTheme="majorHAnsi" w:cstheme="majorHAnsi"/>
          <w:color w:val="auto"/>
        </w:rPr>
      </w:pPr>
      <w:r>
        <w:rPr>
          <w:rFonts w:asciiTheme="majorHAnsi" w:hAnsiTheme="majorHAnsi" w:cstheme="majorHAnsi"/>
          <w:color w:val="auto"/>
        </w:rPr>
        <w:t>Kosten</w:t>
      </w:r>
    </w:p>
    <w:p>
      <w:pPr>
        <w:rPr>
          <w:rFonts w:asciiTheme="majorHAnsi" w:hAnsiTheme="majorHAnsi" w:cstheme="majorHAnsi"/>
        </w:rPr>
      </w:pPr>
      <w:r>
        <w:rPr>
          <w:rFonts w:asciiTheme="majorHAnsi" w:hAnsiTheme="majorHAnsi" w:cstheme="majorHAnsi"/>
        </w:rPr>
        <w:t>De kosten voor de opvang bedragen in 20… € -.--- per uur. Elke dag wordt -- uur gefactureerd, ook als de uren niet zijn opgenomen. Inbegrepen in de prijs is…………..  Ouders zorgen zelf voor………..</w:t>
      </w:r>
    </w:p>
    <w:p>
      <w:pPr>
        <w:rPr>
          <w:rFonts w:asciiTheme="majorHAnsi" w:hAnsiTheme="majorHAnsi" w:cstheme="majorHAnsi"/>
        </w:rPr>
      </w:pPr>
      <w:r>
        <w:rPr>
          <w:rFonts w:asciiTheme="majorHAnsi" w:hAnsiTheme="majorHAnsi" w:cstheme="majorHAnsi"/>
        </w:rPr>
        <w:t xml:space="preserve">Jaarlijks pas ik mijn prijs aan op basis van de inflatie en op basis van de wijziging van de maximale kinderopvangtoeslag. </w:t>
      </w:r>
    </w:p>
    <w:p>
      <w:pPr>
        <w:rPr>
          <w:rFonts w:asciiTheme="majorHAnsi" w:hAnsiTheme="majorHAnsi" w:cstheme="majorHAnsi"/>
        </w:rPr>
      </w:pPr>
    </w:p>
    <w:p>
      <w:pPr>
        <w:rPr>
          <w:rFonts w:asciiTheme="majorHAnsi" w:hAnsiTheme="majorHAnsi" w:cstheme="majorHAnsi"/>
        </w:rPr>
      </w:pPr>
      <w:r>
        <w:rPr>
          <w:rFonts w:asciiTheme="majorHAnsi" w:hAnsiTheme="majorHAnsi" w:cstheme="majorHAnsi"/>
        </w:rPr>
        <w:t xml:space="preserve">Daarnaast betaalt elk gezin maandelijks een vast bedrag aan Drakepit Kinderopvang B.V. (€ </w:t>
      </w:r>
      <w:r>
        <w:rPr>
          <w:rFonts w:hint="default" w:asciiTheme="majorHAnsi" w:hAnsiTheme="majorHAnsi" w:cstheme="majorHAnsi"/>
          <w:lang w:val="nl-NL"/>
        </w:rPr>
        <w:t>40</w:t>
      </w:r>
      <w:r>
        <w:rPr>
          <w:rFonts w:asciiTheme="majorHAnsi" w:hAnsiTheme="majorHAnsi" w:cstheme="majorHAnsi"/>
        </w:rPr>
        <w:t xml:space="preserve">,00). De kosten worden gefactureerd door Drakepit Kinderopvang B.V.. </w:t>
      </w:r>
    </w:p>
    <w:p>
      <w:pPr>
        <w:rPr>
          <w:rFonts w:asciiTheme="majorHAnsi" w:hAnsiTheme="majorHAnsi" w:cstheme="majorHAnsi"/>
        </w:rPr>
      </w:pPr>
      <w:r>
        <w:rPr>
          <w:rFonts w:asciiTheme="majorHAnsi" w:hAnsiTheme="majorHAnsi" w:cstheme="majorHAnsi"/>
        </w:rPr>
        <w:t xml:space="preserve">[Bedrijfsnaam] is ingeschreven in het Landelijk Register Kinderopvang (LRK) onder nummer: …………... Dat betekent dat er via de belastingdienst kinderopvangtoeslag verkregen kan worden. Deze varieert naar het inkomen en aantallen gewerkte uren door beide ouders. Zie </w:t>
      </w:r>
      <w:r>
        <w:fldChar w:fldCharType="begin"/>
      </w:r>
      <w:r>
        <w:instrText xml:space="preserve"> HYPERLINK "http://www.toeslagen.nl" </w:instrText>
      </w:r>
      <w:r>
        <w:fldChar w:fldCharType="separate"/>
      </w:r>
      <w:r>
        <w:rPr>
          <w:rStyle w:val="11"/>
          <w:rFonts w:asciiTheme="majorHAnsi" w:hAnsiTheme="majorHAnsi" w:cstheme="majorHAnsi"/>
        </w:rPr>
        <w:t>www.toeslagen.nl</w:t>
      </w:r>
      <w:r>
        <w:rPr>
          <w:rStyle w:val="11"/>
          <w:rFonts w:asciiTheme="majorHAnsi" w:hAnsiTheme="majorHAnsi" w:cstheme="majorHAnsi"/>
        </w:rPr>
        <w:fldChar w:fldCharType="end"/>
      </w:r>
      <w:r>
        <w:rPr>
          <w:rFonts w:asciiTheme="majorHAnsi" w:hAnsiTheme="majorHAnsi" w:cstheme="majorHAnsi"/>
        </w:rPr>
        <w:t>.</w:t>
      </w:r>
    </w:p>
    <w:p>
      <w:pPr>
        <w:rPr>
          <w:rFonts w:asciiTheme="majorHAnsi" w:hAnsiTheme="majorHAnsi" w:cstheme="majorHAnsi"/>
        </w:rPr>
      </w:pPr>
    </w:p>
    <w:p>
      <w:pPr>
        <w:pStyle w:val="3"/>
        <w:rPr>
          <w:rFonts w:asciiTheme="majorHAnsi" w:hAnsiTheme="majorHAnsi" w:cstheme="majorHAnsi"/>
          <w:color w:val="auto"/>
        </w:rPr>
      </w:pPr>
      <w:r>
        <w:rPr>
          <w:rFonts w:asciiTheme="majorHAnsi" w:hAnsiTheme="majorHAnsi" w:cstheme="majorHAnsi"/>
          <w:color w:val="auto"/>
        </w:rPr>
        <w:t>Voeding</w:t>
      </w:r>
    </w:p>
    <w:p>
      <w:pPr>
        <w:rPr>
          <w:rFonts w:asciiTheme="majorHAnsi" w:hAnsiTheme="majorHAnsi" w:cstheme="majorHAnsi"/>
        </w:rPr>
      </w:pPr>
    </w:p>
    <w:p>
      <w:pPr>
        <w:rPr>
          <w:rFonts w:asciiTheme="majorHAnsi" w:hAnsiTheme="majorHAnsi" w:cstheme="majorHAnsi"/>
        </w:rPr>
      </w:pPr>
    </w:p>
    <w:p>
      <w:pPr>
        <w:pStyle w:val="3"/>
        <w:rPr>
          <w:rFonts w:asciiTheme="majorHAnsi" w:hAnsiTheme="majorHAnsi" w:cstheme="majorHAnsi"/>
          <w:color w:val="auto"/>
        </w:rPr>
      </w:pPr>
      <w:r>
        <w:rPr>
          <w:rFonts w:asciiTheme="majorHAnsi" w:hAnsiTheme="majorHAnsi" w:cstheme="majorHAnsi"/>
          <w:color w:val="auto"/>
        </w:rPr>
        <w:t>Aanmelding en start</w:t>
      </w:r>
      <w:bookmarkStart w:id="0" w:name="_GoBack"/>
      <w:bookmarkEnd w:id="0"/>
    </w:p>
    <w:p>
      <w:pPr>
        <w:rPr>
          <w:rFonts w:asciiTheme="majorHAnsi" w:hAnsiTheme="majorHAnsi" w:cstheme="majorHAnsi"/>
        </w:rPr>
      </w:pPr>
      <w:r>
        <w:rPr>
          <w:rFonts w:asciiTheme="majorHAnsi" w:hAnsiTheme="majorHAnsi" w:cstheme="majorHAnsi"/>
        </w:rPr>
        <w:t>Met de vraagouders plan ik een intakegesprek. Als we na dat gesprek met elkaar in zee willen, vullen de ouders een aanmeldingsformulier in. Als laatste vindt een koppelingsgesprek plaats met een medewerker van Drakepit Kinderopvang B.V, de vraagouder(s) en mij als gastouder.</w:t>
      </w:r>
    </w:p>
    <w:p>
      <w:pPr>
        <w:rPr>
          <w:rFonts w:asciiTheme="majorHAnsi" w:hAnsiTheme="majorHAnsi" w:cstheme="majorHAnsi"/>
        </w:rPr>
      </w:pPr>
      <w:r>
        <w:rPr>
          <w:rFonts w:asciiTheme="majorHAnsi" w:hAnsiTheme="majorHAnsi" w:cstheme="majorHAnsi"/>
        </w:rPr>
        <w:t>Tijdens dat gesprek wordt er een contract getekend dat bestaat uit twee delen:</w:t>
      </w:r>
    </w:p>
    <w:p>
      <w:pPr>
        <w:numPr>
          <w:ilvl w:val="0"/>
          <w:numId w:val="1"/>
        </w:numPr>
        <w:rPr>
          <w:rFonts w:asciiTheme="majorHAnsi" w:hAnsiTheme="majorHAnsi" w:cstheme="majorHAnsi"/>
        </w:rPr>
      </w:pPr>
      <w:r>
        <w:rPr>
          <w:rFonts w:asciiTheme="majorHAnsi" w:hAnsiTheme="majorHAnsi" w:cstheme="majorHAnsi"/>
        </w:rPr>
        <w:t>een opvangcontract tussen de vraagouders en mij</w:t>
      </w:r>
    </w:p>
    <w:p>
      <w:pPr>
        <w:numPr>
          <w:ilvl w:val="0"/>
          <w:numId w:val="1"/>
        </w:numPr>
        <w:rPr>
          <w:rFonts w:asciiTheme="majorHAnsi" w:hAnsiTheme="majorHAnsi" w:cstheme="majorHAnsi"/>
        </w:rPr>
      </w:pPr>
      <w:r>
        <w:rPr>
          <w:rFonts w:asciiTheme="majorHAnsi" w:hAnsiTheme="majorHAnsi" w:cstheme="majorHAnsi"/>
        </w:rPr>
        <w:t>een bemiddelingscontract met Drakepit Kinderopvang B.V..</w:t>
      </w:r>
    </w:p>
    <w:p>
      <w:pPr>
        <w:rPr>
          <w:rFonts w:asciiTheme="majorHAnsi" w:hAnsiTheme="majorHAnsi" w:cstheme="majorHAnsi"/>
        </w:rPr>
      </w:pPr>
      <w:r>
        <w:rPr>
          <w:rFonts w:asciiTheme="majorHAnsi" w:hAnsiTheme="majorHAnsi" w:cstheme="majorHAnsi"/>
        </w:rPr>
        <w:t>We spreken gezamenlijk een startdatum af en bespreken hoe we het wennen aan elkaar vormgeven.</w:t>
      </w:r>
    </w:p>
    <w:p>
      <w:pPr>
        <w:rPr>
          <w:rFonts w:asciiTheme="majorHAnsi" w:hAnsiTheme="majorHAnsi" w:cstheme="majorHAnsi"/>
        </w:rPr>
      </w:pPr>
    </w:p>
    <w:p>
      <w:pPr>
        <w:pStyle w:val="5"/>
        <w:rPr>
          <w:rFonts w:asciiTheme="majorHAnsi" w:hAnsiTheme="majorHAnsi" w:cstheme="majorHAnsi"/>
          <w:color w:val="auto"/>
        </w:rPr>
      </w:pPr>
    </w:p>
    <w:p>
      <w:pPr>
        <w:pStyle w:val="5"/>
        <w:rPr>
          <w:rFonts w:asciiTheme="majorHAnsi" w:hAnsiTheme="majorHAnsi" w:cstheme="majorHAnsi"/>
          <w:color w:val="auto"/>
        </w:rPr>
      </w:pPr>
      <w:r>
        <w:rPr>
          <w:rFonts w:asciiTheme="majorHAnsi" w:hAnsiTheme="majorHAnsi" w:cstheme="majorHAnsi"/>
          <w:color w:val="auto"/>
        </w:rPr>
        <w:t>Pedagogiek</w:t>
      </w:r>
    </w:p>
    <w:p/>
    <w:p>
      <w:pPr>
        <w:pStyle w:val="3"/>
        <w:rPr>
          <w:rFonts w:asciiTheme="majorHAnsi" w:hAnsiTheme="majorHAnsi" w:cstheme="majorHAnsi"/>
          <w:color w:val="auto"/>
        </w:rPr>
      </w:pPr>
      <w:r>
        <w:rPr>
          <w:rFonts w:asciiTheme="majorHAnsi" w:hAnsiTheme="majorHAnsi" w:cstheme="majorHAnsi"/>
          <w:color w:val="auto"/>
        </w:rPr>
        <w:t>Pedagogisch beleidsplan</w:t>
      </w:r>
    </w:p>
    <w:p>
      <w:pPr>
        <w:rPr>
          <w:rFonts w:asciiTheme="majorHAnsi" w:hAnsiTheme="majorHAnsi" w:cstheme="majorHAnsi"/>
        </w:rPr>
      </w:pPr>
      <w:r>
        <w:rPr>
          <w:rFonts w:asciiTheme="majorHAnsi" w:hAnsiTheme="majorHAnsi" w:cstheme="majorHAnsi"/>
        </w:rPr>
        <w:t xml:space="preserve">[Bedrijfsnaam] heeft een </w:t>
      </w:r>
      <w:r>
        <w:rPr>
          <w:rFonts w:asciiTheme="majorHAnsi" w:hAnsiTheme="majorHAnsi" w:cstheme="majorHAnsi"/>
          <w:color w:val="FF0000"/>
        </w:rPr>
        <w:t>pedagogisch beleidsplan</w:t>
      </w:r>
      <w:r>
        <w:rPr>
          <w:rFonts w:asciiTheme="majorHAnsi" w:hAnsiTheme="majorHAnsi" w:cstheme="majorHAnsi"/>
        </w:rPr>
        <w:t>. In dit beleidsplan staat beschreven wat ik belangrijk vind in de omgang met kinderen en hoe ik kijk naar hun ontwikkeling. Dit beleidsplan krijgt u aangeboden tijdens het kennismakingsgesprek.</w:t>
      </w:r>
    </w:p>
    <w:p>
      <w:pPr>
        <w:pStyle w:val="3"/>
        <w:rPr>
          <w:rFonts w:asciiTheme="majorHAnsi" w:hAnsiTheme="majorHAnsi" w:cstheme="majorHAnsi"/>
        </w:rPr>
      </w:pPr>
    </w:p>
    <w:p>
      <w:pPr>
        <w:pStyle w:val="3"/>
        <w:rPr>
          <w:rFonts w:asciiTheme="majorHAnsi" w:hAnsiTheme="majorHAnsi" w:cstheme="majorHAnsi"/>
          <w:color w:val="auto"/>
        </w:rPr>
      </w:pPr>
      <w:r>
        <w:rPr>
          <w:rFonts w:asciiTheme="majorHAnsi" w:hAnsiTheme="majorHAnsi" w:cstheme="majorHAnsi"/>
          <w:color w:val="auto"/>
        </w:rPr>
        <w:t>Slapen</w:t>
      </w:r>
    </w:p>
    <w:p>
      <w:pPr>
        <w:rPr>
          <w:rFonts w:asciiTheme="majorHAnsi" w:hAnsiTheme="majorHAnsi" w:cstheme="majorHAnsi"/>
        </w:rPr>
      </w:pPr>
      <w:r>
        <w:rPr>
          <w:rFonts w:asciiTheme="majorHAnsi" w:hAnsiTheme="majorHAnsi" w:cstheme="majorHAnsi"/>
        </w:rPr>
        <w:t>Tussen de middag heerst er een tot twee uur rust in huis. De kinderen slapen of rusten boven in hun bed. Hierna hebben we allemaal weer energie om de middag samen te (be)leven.</w:t>
      </w:r>
    </w:p>
    <w:p>
      <w:pPr>
        <w:rPr>
          <w:rFonts w:asciiTheme="majorHAnsi" w:hAnsiTheme="majorHAnsi" w:cstheme="majorHAnsi"/>
        </w:rPr>
      </w:pPr>
      <w:r>
        <w:rPr>
          <w:rFonts w:asciiTheme="majorHAnsi" w:hAnsiTheme="majorHAnsi" w:cstheme="majorHAnsi"/>
        </w:rPr>
        <w:t xml:space="preserve">Voor baby’s houd ik zo veel mogelijk het ritme aan dat ze thuis gewend zijn. </w:t>
      </w:r>
    </w:p>
    <w:p>
      <w:pPr>
        <w:rPr>
          <w:rFonts w:asciiTheme="majorHAnsi" w:hAnsiTheme="majorHAnsi" w:cstheme="majorHAnsi"/>
        </w:rPr>
      </w:pPr>
    </w:p>
    <w:p>
      <w:pPr>
        <w:pStyle w:val="3"/>
        <w:rPr>
          <w:rFonts w:asciiTheme="majorHAnsi" w:hAnsiTheme="majorHAnsi" w:cstheme="majorHAnsi"/>
          <w:color w:val="auto"/>
        </w:rPr>
      </w:pPr>
      <w:r>
        <w:rPr>
          <w:rFonts w:asciiTheme="majorHAnsi" w:hAnsiTheme="majorHAnsi" w:cstheme="majorHAnsi"/>
          <w:color w:val="auto"/>
        </w:rPr>
        <w:t>Kleding</w:t>
      </w:r>
    </w:p>
    <w:p>
      <w:pPr>
        <w:rPr>
          <w:rFonts w:asciiTheme="majorHAnsi" w:hAnsiTheme="majorHAnsi" w:cstheme="majorHAnsi"/>
        </w:rPr>
      </w:pPr>
      <w:r>
        <w:rPr>
          <w:rFonts w:asciiTheme="majorHAnsi" w:hAnsiTheme="majorHAnsi" w:cstheme="majorHAnsi"/>
        </w:rPr>
        <w:t>Belangrijk is dat de kinderen kleren dragen die vuil mogen worden en waarin ze zich vrij kunnen bewegen. Dat geeft ze de vrijheid om buiten (en binnen) in hun spel hun eigen gang te gaan. Ook laat ik ze zo zelfstandig mogelijk eten wat betekent dat er geknoeid wordt.</w:t>
      </w:r>
    </w:p>
    <w:p>
      <w:pPr>
        <w:rPr>
          <w:rFonts w:asciiTheme="majorHAnsi" w:hAnsiTheme="majorHAnsi" w:cstheme="majorHAnsi"/>
        </w:rPr>
      </w:pPr>
    </w:p>
    <w:p>
      <w:pPr>
        <w:pStyle w:val="5"/>
        <w:rPr>
          <w:rFonts w:asciiTheme="majorHAnsi" w:hAnsiTheme="majorHAnsi" w:cstheme="majorHAnsi"/>
          <w:color w:val="auto"/>
        </w:rPr>
      </w:pPr>
      <w:r>
        <w:rPr>
          <w:rFonts w:asciiTheme="majorHAnsi" w:hAnsiTheme="majorHAnsi" w:cstheme="majorHAnsi"/>
          <w:color w:val="auto"/>
        </w:rPr>
        <w:t>Gezondheid en ziekte</w:t>
      </w:r>
    </w:p>
    <w:p/>
    <w:p>
      <w:pPr>
        <w:pStyle w:val="3"/>
        <w:rPr>
          <w:rFonts w:asciiTheme="majorHAnsi" w:hAnsiTheme="majorHAnsi" w:cstheme="majorHAnsi"/>
          <w:color w:val="auto"/>
        </w:rPr>
      </w:pPr>
      <w:r>
        <w:rPr>
          <w:rFonts w:asciiTheme="majorHAnsi" w:hAnsiTheme="majorHAnsi" w:cstheme="majorHAnsi"/>
          <w:color w:val="auto"/>
        </w:rPr>
        <w:t>Ziekte en vervang</w:t>
      </w:r>
    </w:p>
    <w:p>
      <w:pPr>
        <w:rPr>
          <w:rFonts w:asciiTheme="majorHAnsi" w:hAnsiTheme="majorHAnsi" w:cstheme="majorHAnsi"/>
        </w:rPr>
      </w:pPr>
      <w:r>
        <w:rPr>
          <w:rFonts w:asciiTheme="majorHAnsi" w:hAnsiTheme="majorHAnsi" w:cstheme="majorHAnsi"/>
        </w:rPr>
        <w:t>Ik heb geen vervanging als ik ziek ben. De regeling voor gastouderschap laat niet toe dat iemand anders in mijn huis de kinderen opvangt. Wanneer de opvang door ziekte gesloten is, worden de uren uiteraard niet gefactureerd.</w:t>
      </w:r>
    </w:p>
    <w:p>
      <w:pPr>
        <w:rPr>
          <w:rFonts w:asciiTheme="majorHAnsi" w:hAnsiTheme="majorHAnsi" w:cstheme="majorHAnsi"/>
        </w:rPr>
      </w:pPr>
    </w:p>
    <w:p>
      <w:pPr>
        <w:pStyle w:val="3"/>
        <w:rPr>
          <w:rFonts w:asciiTheme="majorHAnsi" w:hAnsiTheme="majorHAnsi" w:cstheme="majorHAnsi"/>
          <w:color w:val="auto"/>
        </w:rPr>
      </w:pPr>
      <w:r>
        <w:rPr>
          <w:rFonts w:asciiTheme="majorHAnsi" w:hAnsiTheme="majorHAnsi" w:cstheme="majorHAnsi"/>
          <w:color w:val="auto"/>
        </w:rPr>
        <w:t>Een ziek kind</w:t>
      </w:r>
    </w:p>
    <w:p>
      <w:pPr>
        <w:rPr>
          <w:rFonts w:asciiTheme="majorHAnsi" w:hAnsiTheme="majorHAnsi" w:cstheme="majorHAnsi"/>
        </w:rPr>
      </w:pPr>
      <w:r>
        <w:rPr>
          <w:rFonts w:asciiTheme="majorHAnsi" w:hAnsiTheme="majorHAnsi" w:cstheme="majorHAnsi"/>
        </w:rPr>
        <w:t>Een ziek kind is het beste bij zijn vader of moeder. Mocht dat voor problemen zorgen dan volg ik de adviezen van het RIVM voor het wel of niet toelaten van de kinderen. Graag overleg in een zo vroeg mogelijk stadium.</w:t>
      </w:r>
    </w:p>
    <w:p>
      <w:pPr>
        <w:rPr>
          <w:rFonts w:asciiTheme="majorHAnsi" w:hAnsiTheme="majorHAnsi" w:cstheme="majorHAnsi"/>
        </w:rPr>
      </w:pPr>
    </w:p>
    <w:p>
      <w:pPr>
        <w:pStyle w:val="3"/>
        <w:rPr>
          <w:rFonts w:asciiTheme="majorHAnsi" w:hAnsiTheme="majorHAnsi" w:cstheme="majorHAnsi"/>
          <w:color w:val="auto"/>
        </w:rPr>
      </w:pPr>
      <w:r>
        <w:rPr>
          <w:rFonts w:asciiTheme="majorHAnsi" w:hAnsiTheme="majorHAnsi" w:cstheme="majorHAnsi"/>
          <w:color w:val="auto"/>
        </w:rPr>
        <w:t>Inentingen</w:t>
      </w:r>
    </w:p>
    <w:p>
      <w:pPr>
        <w:rPr>
          <w:rFonts w:asciiTheme="majorHAnsi" w:hAnsiTheme="majorHAnsi" w:cstheme="majorHAnsi"/>
        </w:rPr>
      </w:pPr>
      <w:r>
        <w:rPr>
          <w:rFonts w:asciiTheme="majorHAnsi" w:hAnsiTheme="majorHAnsi" w:cstheme="majorHAnsi"/>
        </w:rPr>
        <w:t>Het is belangrijk dat ik op de hoogte ben van keuzes ouders over inentingen (via het f</w:t>
      </w:r>
      <w:r>
        <w:rPr>
          <w:rFonts w:asciiTheme="majorHAnsi" w:hAnsiTheme="majorHAnsi" w:cstheme="majorHAnsi"/>
          <w:color w:val="000000" w:themeColor="text1"/>
          <w14:textFill>
            <w14:solidFill>
              <w14:schemeClr w14:val="tx1"/>
            </w14:solidFill>
          </w14:textFill>
        </w:rPr>
        <w:t>ormulier</w:t>
      </w:r>
      <w:r>
        <w:rPr>
          <w:rFonts w:asciiTheme="majorHAnsi" w:hAnsiTheme="majorHAnsi" w:cstheme="majorHAnsi"/>
          <w:color w:val="FF0000"/>
        </w:rPr>
        <w:t xml:space="preserve"> bijzondere persoonsgegevens</w:t>
      </w:r>
      <w:r>
        <w:rPr>
          <w:rFonts w:asciiTheme="majorHAnsi" w:hAnsiTheme="majorHAnsi" w:cstheme="majorHAnsi"/>
        </w:rPr>
        <w:t>). Ook wordt ik graag geïnformeerd wanneer inentingen plaatsvinden.</w:t>
      </w:r>
    </w:p>
    <w:p>
      <w:pPr>
        <w:rPr>
          <w:rFonts w:asciiTheme="majorHAnsi" w:hAnsiTheme="majorHAnsi" w:cstheme="majorHAnsi"/>
        </w:rPr>
      </w:pPr>
      <w:r>
        <w:rPr>
          <w:rFonts w:asciiTheme="majorHAnsi" w:hAnsiTheme="majorHAnsi" w:cstheme="majorHAnsi"/>
        </w:rPr>
        <w:t>Mochten er besmettelijke ziektes ‘rondwaren’ in of rond [bedrijfsnaam], dan is het van belang dat ouders op de hoogte zijn van de inentingsgraad van alle kinderen. Ik geef geen informatie door over de inentingsgraad van individuele kinderen.</w:t>
      </w:r>
    </w:p>
    <w:p>
      <w:pPr>
        <w:rPr>
          <w:rFonts w:asciiTheme="majorHAnsi" w:hAnsiTheme="majorHAnsi" w:cstheme="majorHAnsi"/>
        </w:rPr>
      </w:pPr>
    </w:p>
    <w:p>
      <w:pPr>
        <w:pStyle w:val="3"/>
        <w:rPr>
          <w:rFonts w:asciiTheme="majorHAnsi" w:hAnsiTheme="majorHAnsi" w:cstheme="majorHAnsi"/>
          <w:color w:val="auto"/>
        </w:rPr>
      </w:pPr>
      <w:r>
        <w:rPr>
          <w:rFonts w:asciiTheme="majorHAnsi" w:hAnsiTheme="majorHAnsi" w:cstheme="majorHAnsi"/>
          <w:color w:val="auto"/>
        </w:rPr>
        <w:t>Medicijnen toedienen</w:t>
      </w:r>
    </w:p>
    <w:p>
      <w:pPr>
        <w:rPr>
          <w:rFonts w:asciiTheme="majorHAnsi" w:hAnsiTheme="majorHAnsi" w:cstheme="majorHAnsi"/>
        </w:rPr>
      </w:pPr>
      <w:r>
        <w:rPr>
          <w:rFonts w:asciiTheme="majorHAnsi" w:hAnsiTheme="majorHAnsi" w:cstheme="majorHAnsi"/>
        </w:rPr>
        <w:t xml:space="preserve">Soms hebben kinderen tijdens de opvang medicijnen nodig. Het toedienen van medicijnen doe ik alleen na zorgvuldige instructie door de ouder. Ook heb ik in alle gevallen, ook als het maar om één keer gaat, een schriftelijk verzoek nodig. Dit kan via het formulier </w:t>
      </w:r>
      <w:r>
        <w:rPr>
          <w:rFonts w:asciiTheme="majorHAnsi" w:hAnsiTheme="majorHAnsi" w:cstheme="majorHAnsi"/>
          <w:color w:val="FF0000"/>
        </w:rPr>
        <w:t>toestemming medicijnen toedienen</w:t>
      </w:r>
      <w:r>
        <w:rPr>
          <w:rFonts w:asciiTheme="majorHAnsi" w:hAnsiTheme="majorHAnsi" w:cstheme="majorHAnsi"/>
        </w:rPr>
        <w:t>. Dat formulier vullen we in wanneer een kind medicatie nodig heeft.</w:t>
      </w:r>
    </w:p>
    <w:p>
      <w:pPr>
        <w:rPr>
          <w:rFonts w:asciiTheme="majorHAnsi" w:hAnsiTheme="majorHAnsi" w:cstheme="majorHAnsi"/>
        </w:rPr>
      </w:pPr>
    </w:p>
    <w:p>
      <w:pPr>
        <w:pStyle w:val="3"/>
        <w:rPr>
          <w:rFonts w:asciiTheme="majorHAnsi" w:hAnsiTheme="majorHAnsi" w:cstheme="majorHAnsi"/>
          <w:color w:val="auto"/>
        </w:rPr>
      </w:pPr>
      <w:r>
        <w:rPr>
          <w:rFonts w:asciiTheme="majorHAnsi" w:hAnsiTheme="majorHAnsi" w:cstheme="majorHAnsi"/>
          <w:color w:val="auto"/>
        </w:rPr>
        <w:t>Bijzondere voeding</w:t>
      </w:r>
    </w:p>
    <w:p>
      <w:pPr>
        <w:rPr>
          <w:rFonts w:asciiTheme="majorHAnsi" w:hAnsiTheme="majorHAnsi" w:cstheme="majorHAnsi"/>
        </w:rPr>
      </w:pPr>
      <w:r>
        <w:rPr>
          <w:rFonts w:asciiTheme="majorHAnsi" w:hAnsiTheme="majorHAnsi" w:cstheme="majorHAnsi"/>
        </w:rPr>
        <w:t xml:space="preserve">Met de meeste diëten kan ik rekening houden. Belangrijk is dat ik een duidelijke instructie krijg. Als er sprake is van een dieet kunnen ouders dit aangeven in het </w:t>
      </w:r>
      <w:r>
        <w:rPr>
          <w:rFonts w:asciiTheme="majorHAnsi" w:hAnsiTheme="majorHAnsi" w:cstheme="majorHAnsi"/>
          <w:color w:val="000000" w:themeColor="text1"/>
          <w14:textFill>
            <w14:solidFill>
              <w14:schemeClr w14:val="tx1"/>
            </w14:solidFill>
          </w14:textFill>
        </w:rPr>
        <w:t>formulier</w:t>
      </w:r>
      <w:r>
        <w:rPr>
          <w:rFonts w:asciiTheme="majorHAnsi" w:hAnsiTheme="majorHAnsi" w:cstheme="majorHAnsi"/>
          <w:color w:val="FF0000"/>
        </w:rPr>
        <w:t xml:space="preserve"> bijzondere persoonsgegevens</w:t>
      </w:r>
      <w:r>
        <w:rPr>
          <w:rFonts w:asciiTheme="majorHAnsi" w:hAnsiTheme="majorHAnsi" w:cstheme="majorHAnsi"/>
        </w:rPr>
        <w:t xml:space="preserve">. </w:t>
      </w:r>
    </w:p>
    <w:p>
      <w:pPr>
        <w:rPr>
          <w:rFonts w:asciiTheme="majorHAnsi" w:hAnsiTheme="majorHAnsi" w:cstheme="majorHAnsi"/>
        </w:rPr>
      </w:pPr>
    </w:p>
    <w:p>
      <w:pPr>
        <w:pStyle w:val="5"/>
        <w:rPr>
          <w:rFonts w:asciiTheme="majorHAnsi" w:hAnsiTheme="majorHAnsi" w:cstheme="majorHAnsi"/>
          <w:color w:val="auto"/>
        </w:rPr>
      </w:pPr>
      <w:r>
        <w:rPr>
          <w:rFonts w:asciiTheme="majorHAnsi" w:hAnsiTheme="majorHAnsi" w:cstheme="majorHAnsi"/>
          <w:color w:val="auto"/>
        </w:rPr>
        <w:t>Privacy</w:t>
      </w:r>
    </w:p>
    <w:p/>
    <w:p>
      <w:pPr>
        <w:pStyle w:val="3"/>
        <w:rPr>
          <w:rFonts w:asciiTheme="majorHAnsi" w:hAnsiTheme="majorHAnsi" w:cstheme="majorHAnsi"/>
          <w:color w:val="auto"/>
        </w:rPr>
      </w:pPr>
      <w:r>
        <w:rPr>
          <w:rFonts w:asciiTheme="majorHAnsi" w:hAnsiTheme="majorHAnsi" w:cstheme="majorHAnsi"/>
          <w:color w:val="auto"/>
        </w:rPr>
        <w:t>Persoonsgegevens</w:t>
      </w:r>
    </w:p>
    <w:p>
      <w:pPr>
        <w:rPr>
          <w:rFonts w:asciiTheme="majorHAnsi" w:hAnsiTheme="majorHAnsi" w:cstheme="majorHAnsi"/>
          <w:color w:val="000000" w:themeColor="text1"/>
          <w14:textFill>
            <w14:solidFill>
              <w14:schemeClr w14:val="tx1"/>
            </w14:solidFill>
          </w14:textFill>
        </w:rPr>
      </w:pPr>
      <w:r>
        <w:rPr>
          <w:rFonts w:asciiTheme="majorHAnsi" w:hAnsiTheme="majorHAnsi" w:cstheme="majorHAnsi"/>
        </w:rPr>
        <w:t xml:space="preserve">Voor de opvang heb ik persoonsgegevens nodig van u en uw kind. Ook maak ik tijdens de opvang aantekeningen over de ontwikkeling van uw kind. Met al deze gegevens ga ik zorgvuldig om. Hoe ik dat doe en om welke gegevens dat gaat, kunt u lezen in mijn </w:t>
      </w:r>
      <w:r>
        <w:rPr>
          <w:rFonts w:asciiTheme="majorHAnsi" w:hAnsiTheme="majorHAnsi" w:cstheme="majorHAnsi"/>
          <w:color w:val="FF0000"/>
        </w:rPr>
        <w:t xml:space="preserve">privacyverklaring </w:t>
      </w:r>
      <w:r>
        <w:rPr>
          <w:rFonts w:asciiTheme="majorHAnsi" w:hAnsiTheme="majorHAnsi" w:cstheme="majorHAnsi"/>
          <w:color w:val="000000" w:themeColor="text1"/>
          <w14:textFill>
            <w14:solidFill>
              <w14:schemeClr w14:val="tx1"/>
            </w14:solidFill>
          </w14:textFill>
        </w:rPr>
        <w:t xml:space="preserve">die staat op de website </w:t>
      </w:r>
      <w:r>
        <w:rPr>
          <w:rFonts w:asciiTheme="majorHAnsi" w:hAnsiTheme="majorHAnsi" w:cstheme="majorHAnsi"/>
        </w:rPr>
        <w:t>…………..</w:t>
      </w:r>
    </w:p>
    <w:p>
      <w:pPr>
        <w:rPr>
          <w:rFonts w:asciiTheme="majorHAnsi" w:hAnsiTheme="majorHAnsi" w:cstheme="majorHAnsi"/>
        </w:rPr>
      </w:pPr>
    </w:p>
    <w:p>
      <w:pPr>
        <w:pStyle w:val="3"/>
        <w:rPr>
          <w:rFonts w:asciiTheme="majorHAnsi" w:hAnsiTheme="majorHAnsi" w:cstheme="majorHAnsi"/>
        </w:rPr>
      </w:pPr>
      <w:r>
        <w:rPr>
          <w:rFonts w:asciiTheme="majorHAnsi" w:hAnsiTheme="majorHAnsi" w:cstheme="majorHAnsi"/>
          <w:color w:val="auto"/>
        </w:rPr>
        <w:t>Foto’s</w:t>
      </w:r>
      <w:r>
        <w:rPr>
          <w:rFonts w:asciiTheme="majorHAnsi" w:hAnsiTheme="majorHAnsi" w:cstheme="majorHAnsi"/>
        </w:rPr>
        <w:t xml:space="preserve">. </w:t>
      </w:r>
    </w:p>
    <w:p>
      <w:pPr>
        <w:rPr>
          <w:rFonts w:asciiTheme="majorHAnsi" w:hAnsiTheme="majorHAnsi" w:cstheme="majorHAnsi"/>
        </w:rPr>
      </w:pPr>
    </w:p>
    <w:p>
      <w:pPr>
        <w:rPr>
          <w:rFonts w:asciiTheme="majorHAnsi" w:hAnsiTheme="majorHAnsi" w:cstheme="majorHAnsi"/>
        </w:rPr>
      </w:pPr>
    </w:p>
    <w:p>
      <w:pPr>
        <w:pStyle w:val="3"/>
        <w:rPr>
          <w:rFonts w:asciiTheme="majorHAnsi" w:hAnsiTheme="majorHAnsi" w:cstheme="majorHAnsi"/>
          <w:color w:val="auto"/>
        </w:rPr>
      </w:pPr>
      <w:r>
        <w:rPr>
          <w:rFonts w:asciiTheme="majorHAnsi" w:hAnsiTheme="majorHAnsi" w:cstheme="majorHAnsi"/>
          <w:color w:val="auto"/>
        </w:rPr>
        <w:t>Sociale media</w:t>
      </w:r>
    </w:p>
    <w:p>
      <w:pPr>
        <w:rPr>
          <w:rFonts w:asciiTheme="majorHAnsi" w:hAnsiTheme="majorHAnsi" w:cstheme="majorHAnsi"/>
        </w:rPr>
      </w:pPr>
    </w:p>
    <w:p>
      <w:pPr>
        <w:rPr>
          <w:rFonts w:asciiTheme="majorHAnsi" w:hAnsiTheme="majorHAnsi" w:cstheme="majorHAnsi"/>
          <w:b/>
          <w:sz w:val="22"/>
          <w:szCs w:val="22"/>
        </w:rPr>
      </w:pPr>
    </w:p>
    <w:p>
      <w:pPr>
        <w:rPr>
          <w:rFonts w:asciiTheme="majorHAnsi" w:hAnsiTheme="majorHAnsi" w:cstheme="majorHAnsi"/>
          <w:b/>
          <w:sz w:val="22"/>
          <w:szCs w:val="22"/>
        </w:rPr>
      </w:pPr>
      <w:r>
        <w:rPr>
          <w:rFonts w:asciiTheme="majorHAnsi" w:hAnsiTheme="majorHAnsi" w:cstheme="majorHAnsi"/>
          <w:b/>
          <w:sz w:val="22"/>
          <w:szCs w:val="22"/>
        </w:rPr>
        <w:t>Onderlinge communicatie</w:t>
      </w:r>
    </w:p>
    <w:p>
      <w:pPr>
        <w:rPr>
          <w:rFonts w:asciiTheme="majorHAnsi" w:hAnsiTheme="majorHAnsi" w:cstheme="majorHAnsi"/>
          <w:b/>
          <w:sz w:val="22"/>
          <w:szCs w:val="22"/>
        </w:rPr>
      </w:pPr>
    </w:p>
    <w:p>
      <w:pPr>
        <w:rPr>
          <w:rFonts w:asciiTheme="majorHAnsi" w:hAnsiTheme="majorHAnsi" w:cstheme="majorHAnsi"/>
          <w:b/>
          <w:sz w:val="22"/>
          <w:szCs w:val="22"/>
        </w:rPr>
      </w:pPr>
    </w:p>
    <w:p>
      <w:pPr>
        <w:rPr>
          <w:rFonts w:asciiTheme="majorHAnsi" w:hAnsiTheme="majorHAnsi" w:cstheme="majorHAnsi"/>
        </w:rPr>
      </w:pPr>
      <w:r>
        <w:rPr>
          <w:rFonts w:asciiTheme="majorHAnsi" w:hAnsiTheme="majorHAnsi" w:cstheme="majorHAnsi"/>
        </w:rPr>
        <w:t>Datum……, naam gastouder……..</w:t>
      </w:r>
    </w:p>
    <w:sectPr>
      <w:footerReference r:id="rId5" w:type="default"/>
      <w:pgSz w:w="11906" w:h="16838"/>
      <w:pgMar w:top="851" w:right="1134" w:bottom="851"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radley Hand ITC">
    <w:panose1 w:val="03070402050302030203"/>
    <w:charset w:val="00"/>
    <w:family w:val="script"/>
    <w:pitch w:val="default"/>
    <w:sig w:usb0="00000003" w:usb1="00000000" w:usb2="00000000" w:usb3="00000000" w:csb0="20000001" w:csb1="00000000"/>
  </w:font>
  <w:font w:name="Comic Sans MS">
    <w:panose1 w:val="030F0702030302020204"/>
    <w:charset w:val="00"/>
    <w:family w:val="script"/>
    <w:pitch w:val="default"/>
    <w:sig w:usb0="00000287" w:usb1="00000013" w:usb2="00000000" w:usb3="00000000" w:csb0="2000009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heme="majorHAnsi" w:hAnsiTheme="majorHAnsi" w:cstheme="majorHAnsi"/>
      </w:rPr>
    </w:pPr>
    <w:r>
      <w:rPr>
        <w:rFonts w:asciiTheme="majorHAnsi" w:hAnsiTheme="majorHAnsi" w:cstheme="majorHAnsi"/>
      </w:rPr>
      <w:t xml:space="preserve">Algemene voorwaarden </w:t>
    </w:r>
    <w:r>
      <w:rPr>
        <w:rFonts w:asciiTheme="majorHAnsi" w:hAnsiTheme="majorHAnsi" w:cstheme="majorHAnsi"/>
      </w:rPr>
      <w:fldChar w:fldCharType="begin"/>
    </w:r>
    <w:r>
      <w:rPr>
        <w:rFonts w:asciiTheme="majorHAnsi" w:hAnsiTheme="majorHAnsi" w:cstheme="majorHAnsi"/>
      </w:rPr>
      <w:instrText xml:space="preserve">PAGE   \* MERGEFORMAT</w:instrText>
    </w:r>
    <w:r>
      <w:rPr>
        <w:rFonts w:asciiTheme="majorHAnsi" w:hAnsiTheme="majorHAnsi" w:cstheme="majorHAnsi"/>
      </w:rPr>
      <w:fldChar w:fldCharType="separate"/>
    </w:r>
    <w:r>
      <w:rPr>
        <w:rFonts w:asciiTheme="majorHAnsi" w:hAnsiTheme="majorHAnsi" w:cstheme="majorHAnsi"/>
      </w:rPr>
      <w:t>3</w:t>
    </w:r>
    <w:r>
      <w:rPr>
        <w:rFonts w:asciiTheme="majorHAnsi" w:hAnsiTheme="majorHAnsi" w:cstheme="majorHAnsi"/>
      </w:rP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EF1E4C"/>
    <w:multiLevelType w:val="multilevel"/>
    <w:tmpl w:val="45EF1E4C"/>
    <w:lvl w:ilvl="0" w:tentative="0">
      <w:start w:val="0"/>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D0"/>
    <w:rsid w:val="00030E94"/>
    <w:rsid w:val="00093F76"/>
    <w:rsid w:val="000B0670"/>
    <w:rsid w:val="000D0E8B"/>
    <w:rsid w:val="000F26C1"/>
    <w:rsid w:val="001041A5"/>
    <w:rsid w:val="00106383"/>
    <w:rsid w:val="001331B4"/>
    <w:rsid w:val="002336E6"/>
    <w:rsid w:val="002A7A44"/>
    <w:rsid w:val="002E75CA"/>
    <w:rsid w:val="003F572D"/>
    <w:rsid w:val="0045265B"/>
    <w:rsid w:val="0048395E"/>
    <w:rsid w:val="0048488E"/>
    <w:rsid w:val="00485641"/>
    <w:rsid w:val="004D4ACE"/>
    <w:rsid w:val="004E1E9B"/>
    <w:rsid w:val="00504360"/>
    <w:rsid w:val="00527317"/>
    <w:rsid w:val="005A78D7"/>
    <w:rsid w:val="005D4471"/>
    <w:rsid w:val="006075E9"/>
    <w:rsid w:val="00656798"/>
    <w:rsid w:val="0069703F"/>
    <w:rsid w:val="00705BE9"/>
    <w:rsid w:val="0075110F"/>
    <w:rsid w:val="007F0492"/>
    <w:rsid w:val="00803E0A"/>
    <w:rsid w:val="00832D71"/>
    <w:rsid w:val="00857D77"/>
    <w:rsid w:val="008646BC"/>
    <w:rsid w:val="008A5FDE"/>
    <w:rsid w:val="008F42A6"/>
    <w:rsid w:val="00957BA0"/>
    <w:rsid w:val="009A0A41"/>
    <w:rsid w:val="009E028D"/>
    <w:rsid w:val="00A628E5"/>
    <w:rsid w:val="00A85682"/>
    <w:rsid w:val="00A87FC1"/>
    <w:rsid w:val="00AA74D0"/>
    <w:rsid w:val="00B078EB"/>
    <w:rsid w:val="00B24F23"/>
    <w:rsid w:val="00B62179"/>
    <w:rsid w:val="00B744B1"/>
    <w:rsid w:val="00C324D1"/>
    <w:rsid w:val="00C37FFA"/>
    <w:rsid w:val="00CF320D"/>
    <w:rsid w:val="00D25BB8"/>
    <w:rsid w:val="00D50417"/>
    <w:rsid w:val="00D865D6"/>
    <w:rsid w:val="00DA3614"/>
    <w:rsid w:val="00DB77FA"/>
    <w:rsid w:val="00DD04B9"/>
    <w:rsid w:val="00E05B35"/>
    <w:rsid w:val="00E94D1D"/>
    <w:rsid w:val="00EC62AE"/>
    <w:rsid w:val="00EE1BB7"/>
    <w:rsid w:val="00F00FD5"/>
    <w:rsid w:val="00F262CF"/>
    <w:rsid w:val="00F54C50"/>
    <w:rsid w:val="00F63461"/>
    <w:rsid w:val="00FA04BC"/>
    <w:rsid w:val="00FA2FF4"/>
    <w:rsid w:val="00FB2FD7"/>
    <w:rsid w:val="521B585D"/>
    <w:rsid w:val="5C2F479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nhideWhenUsed="0" w:uiPriority="0"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Times New Roman"/>
      <w:sz w:val="20"/>
      <w:szCs w:val="24"/>
      <w:lang w:val="nl-NL" w:eastAsia="nl-NL" w:bidi="ar-SA"/>
    </w:rPr>
  </w:style>
  <w:style w:type="paragraph" w:styleId="2">
    <w:name w:val="heading 1"/>
    <w:basedOn w:val="1"/>
    <w:next w:val="1"/>
    <w:link w:val="13"/>
    <w:qFormat/>
    <w:uiPriority w:val="0"/>
    <w:pPr>
      <w:keepNext/>
      <w:spacing w:before="240" w:after="60"/>
      <w:outlineLvl w:val="0"/>
    </w:pPr>
    <w:rPr>
      <w:rFonts w:ascii="Bradley Hand ITC" w:hAnsi="Bradley Hand ITC" w:cs="Arial"/>
      <w:b/>
      <w:bCs/>
      <w:kern w:val="32"/>
      <w:sz w:val="48"/>
      <w:szCs w:val="32"/>
    </w:rPr>
  </w:style>
  <w:style w:type="paragraph" w:styleId="3">
    <w:name w:val="heading 4"/>
    <w:basedOn w:val="1"/>
    <w:next w:val="1"/>
    <w:link w:val="14"/>
    <w:qFormat/>
    <w:uiPriority w:val="0"/>
    <w:pPr>
      <w:keepNext/>
      <w:outlineLvl w:val="3"/>
    </w:pPr>
    <w:rPr>
      <w:rFonts w:ascii="Courier New" w:hAnsi="Courier New" w:cs="Courier New"/>
      <w:b/>
      <w:bCs/>
      <w:color w:val="5B9BD5" w:themeColor="accent1"/>
      <w:sz w:val="22"/>
      <w14:textFill>
        <w14:solidFill>
          <w14:schemeClr w14:val="accent1"/>
        </w14:solidFill>
      </w14:textFill>
    </w:rPr>
  </w:style>
  <w:style w:type="paragraph" w:styleId="4">
    <w:name w:val="heading 5"/>
    <w:basedOn w:val="1"/>
    <w:next w:val="1"/>
    <w:link w:val="15"/>
    <w:qFormat/>
    <w:uiPriority w:val="0"/>
    <w:pPr>
      <w:keepNext/>
      <w:jc w:val="center"/>
      <w:outlineLvl w:val="4"/>
    </w:pPr>
    <w:rPr>
      <w:rFonts w:ascii="Courier New" w:hAnsi="Courier New"/>
      <w:b/>
      <w:bCs/>
      <w:sz w:val="36"/>
    </w:rPr>
  </w:style>
  <w:style w:type="paragraph" w:styleId="5">
    <w:name w:val="heading 6"/>
    <w:basedOn w:val="1"/>
    <w:next w:val="1"/>
    <w:link w:val="18"/>
    <w:unhideWhenUsed/>
    <w:qFormat/>
    <w:uiPriority w:val="9"/>
    <w:pPr>
      <w:keepNext/>
      <w:keepLines/>
      <w:spacing w:before="40"/>
      <w:outlineLvl w:val="5"/>
    </w:pPr>
    <w:rPr>
      <w:rFonts w:ascii="Courier New" w:hAnsi="Courier New" w:eastAsiaTheme="majorEastAsia" w:cstheme="majorBidi"/>
      <w:b/>
      <w:i/>
      <w:color w:val="1F4E79" w:themeColor="accent1" w:themeShade="80"/>
      <w:sz w:val="28"/>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17"/>
    <w:semiHidden/>
    <w:unhideWhenUsed/>
    <w:uiPriority w:val="99"/>
    <w:rPr>
      <w:rFonts w:cs="Arial"/>
      <w:sz w:val="18"/>
      <w:szCs w:val="18"/>
    </w:rPr>
  </w:style>
  <w:style w:type="paragraph" w:styleId="9">
    <w:name w:val="footer"/>
    <w:basedOn w:val="1"/>
    <w:link w:val="19"/>
    <w:unhideWhenUsed/>
    <w:uiPriority w:val="99"/>
    <w:pPr>
      <w:tabs>
        <w:tab w:val="center" w:pos="4536"/>
        <w:tab w:val="right" w:pos="9072"/>
      </w:tabs>
    </w:pPr>
  </w:style>
  <w:style w:type="paragraph" w:styleId="10">
    <w:name w:val="header"/>
    <w:basedOn w:val="1"/>
    <w:link w:val="16"/>
    <w:qFormat/>
    <w:uiPriority w:val="0"/>
    <w:pPr>
      <w:tabs>
        <w:tab w:val="center" w:pos="4536"/>
        <w:tab w:val="right" w:pos="9072"/>
      </w:tabs>
    </w:pPr>
  </w:style>
  <w:style w:type="character" w:styleId="11">
    <w:name w:val="Hyperlink"/>
    <w:semiHidden/>
    <w:uiPriority w:val="0"/>
    <w:rPr>
      <w:color w:val="0000FF"/>
      <w:u w:val="single"/>
    </w:rPr>
  </w:style>
  <w:style w:type="paragraph" w:styleId="12">
    <w:name w:val="Normal (Web)"/>
    <w:basedOn w:val="1"/>
    <w:unhideWhenUsed/>
    <w:uiPriority w:val="99"/>
    <w:pPr>
      <w:spacing w:before="100" w:beforeAutospacing="1" w:after="100" w:afterAutospacing="1"/>
    </w:pPr>
    <w:rPr>
      <w:rFonts w:ascii="Times New Roman" w:hAnsi="Times New Roman"/>
      <w:sz w:val="24"/>
    </w:rPr>
  </w:style>
  <w:style w:type="character" w:customStyle="1" w:styleId="13">
    <w:name w:val="Kop 1 Char"/>
    <w:basedOn w:val="6"/>
    <w:link w:val="2"/>
    <w:uiPriority w:val="0"/>
    <w:rPr>
      <w:rFonts w:ascii="Bradley Hand ITC" w:hAnsi="Bradley Hand ITC" w:eastAsia="Times New Roman" w:cs="Arial"/>
      <w:b/>
      <w:bCs/>
      <w:kern w:val="32"/>
      <w:sz w:val="48"/>
      <w:szCs w:val="32"/>
      <w:lang w:eastAsia="nl-NL"/>
    </w:rPr>
  </w:style>
  <w:style w:type="character" w:customStyle="1" w:styleId="14">
    <w:name w:val="Kop 4 Char"/>
    <w:basedOn w:val="6"/>
    <w:link w:val="3"/>
    <w:uiPriority w:val="0"/>
    <w:rPr>
      <w:rFonts w:ascii="Courier New" w:hAnsi="Courier New" w:eastAsia="Times New Roman" w:cs="Courier New"/>
      <w:b/>
      <w:bCs/>
      <w:color w:val="5B9BD5" w:themeColor="accent1"/>
      <w:szCs w:val="24"/>
      <w:lang w:eastAsia="nl-NL"/>
      <w14:textFill>
        <w14:solidFill>
          <w14:schemeClr w14:val="accent1"/>
        </w14:solidFill>
      </w14:textFill>
    </w:rPr>
  </w:style>
  <w:style w:type="character" w:customStyle="1" w:styleId="15">
    <w:name w:val="Kop 5 Char"/>
    <w:basedOn w:val="6"/>
    <w:link w:val="4"/>
    <w:uiPriority w:val="0"/>
    <w:rPr>
      <w:rFonts w:ascii="Courier New" w:hAnsi="Courier New" w:eastAsia="Times New Roman" w:cs="Times New Roman"/>
      <w:b/>
      <w:bCs/>
      <w:sz w:val="36"/>
      <w:szCs w:val="24"/>
      <w:lang w:eastAsia="nl-NL"/>
    </w:rPr>
  </w:style>
  <w:style w:type="character" w:customStyle="1" w:styleId="16">
    <w:name w:val="Koptekst Char"/>
    <w:basedOn w:val="6"/>
    <w:link w:val="10"/>
    <w:qFormat/>
    <w:uiPriority w:val="0"/>
    <w:rPr>
      <w:rFonts w:ascii="Comic Sans MS" w:hAnsi="Comic Sans MS" w:eastAsia="Times New Roman" w:cs="Times New Roman"/>
      <w:sz w:val="20"/>
      <w:szCs w:val="24"/>
      <w:lang w:eastAsia="nl-NL"/>
    </w:rPr>
  </w:style>
  <w:style w:type="character" w:customStyle="1" w:styleId="17">
    <w:name w:val="Ballontekst Char"/>
    <w:basedOn w:val="6"/>
    <w:link w:val="8"/>
    <w:semiHidden/>
    <w:qFormat/>
    <w:uiPriority w:val="99"/>
    <w:rPr>
      <w:rFonts w:ascii="Arial" w:hAnsi="Arial" w:eastAsia="Times New Roman" w:cs="Arial"/>
      <w:sz w:val="18"/>
      <w:szCs w:val="18"/>
      <w:lang w:eastAsia="nl-NL"/>
    </w:rPr>
  </w:style>
  <w:style w:type="character" w:customStyle="1" w:styleId="18">
    <w:name w:val="Kop 6 Char"/>
    <w:basedOn w:val="6"/>
    <w:link w:val="5"/>
    <w:qFormat/>
    <w:uiPriority w:val="9"/>
    <w:rPr>
      <w:rFonts w:ascii="Courier New" w:hAnsi="Courier New" w:eastAsiaTheme="majorEastAsia" w:cstheme="majorBidi"/>
      <w:b/>
      <w:i/>
      <w:color w:val="1F4E79" w:themeColor="accent1" w:themeShade="80"/>
      <w:sz w:val="28"/>
      <w:szCs w:val="24"/>
      <w:lang w:eastAsia="nl-NL"/>
    </w:rPr>
  </w:style>
  <w:style w:type="character" w:customStyle="1" w:styleId="19">
    <w:name w:val="Voettekst Char"/>
    <w:basedOn w:val="6"/>
    <w:link w:val="9"/>
    <w:uiPriority w:val="99"/>
    <w:rPr>
      <w:rFonts w:ascii="Arial" w:hAnsi="Arial" w:eastAsia="Times New Roman" w:cs="Times New Roman"/>
      <w:sz w:val="20"/>
      <w:szCs w:val="24"/>
      <w:lang w:eastAsia="nl-N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E1643E-0F97-471A-97A2-88FC550E1535}">
  <ds:schemaRefs/>
</ds:datastoreItem>
</file>

<file path=docProps/app.xml><?xml version="1.0" encoding="utf-8"?>
<Properties xmlns="http://schemas.openxmlformats.org/officeDocument/2006/extended-properties" xmlns:vt="http://schemas.openxmlformats.org/officeDocument/2006/docPropsVTypes">
  <Template>Normal</Template>
  <Pages>3</Pages>
  <Words>808</Words>
  <Characters>4446</Characters>
  <Lines>37</Lines>
  <Paragraphs>10</Paragraphs>
  <TotalTime>9</TotalTime>
  <ScaleCrop>false</ScaleCrop>
  <LinksUpToDate>false</LinksUpToDate>
  <CharactersWithSpaces>5244</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2020-02-06T09:55:00Z</dcterms:created>
  <dc:creator>Margie van Rabenswaaij</dc:creator>
  <cp:lastModifiedBy>31622</cp:lastModifiedBy>
  <cp:lastPrinted>2018-03-18T16:57:00Z</cp:lastPrinted>
  <dcterms:modified xsi:type="dcterms:W3CDTF">2022-08-29T11:48:28Z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2497E03FC94D4E2F9819F4B1B0838E2C</vt:lpwstr>
  </property>
</Properties>
</file>